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70" w:rsidRDefault="003B0A70" w:rsidP="00D431F8">
      <w:pPr>
        <w:spacing w:after="0" w:line="276" w:lineRule="auto"/>
        <w:jc w:val="both"/>
        <w:rPr>
          <w:rFonts w:ascii="Calibri" w:eastAsia="Times New Roman" w:hAnsi="Calibri" w:cs="Arial"/>
          <w:iCs/>
          <w:color w:val="808080"/>
          <w:sz w:val="28"/>
          <w:szCs w:val="44"/>
          <w:lang w:eastAsia="fr-FR"/>
        </w:rPr>
      </w:pPr>
    </w:p>
    <w:p w:rsidR="009D7E18" w:rsidRPr="008172C2" w:rsidRDefault="008172C2" w:rsidP="00370091">
      <w:pPr>
        <w:spacing w:after="0" w:line="276" w:lineRule="auto"/>
        <w:jc w:val="both"/>
        <w:rPr>
          <w:rFonts w:ascii="Calibri" w:eastAsia="Times New Roman" w:hAnsi="Calibri" w:cs="Arial"/>
          <w:iCs/>
          <w:color w:val="808080"/>
          <w:sz w:val="32"/>
          <w:szCs w:val="44"/>
          <w:lang w:eastAsia="fr-FR"/>
        </w:rPr>
      </w:pPr>
      <w:r w:rsidRPr="008172C2">
        <w:rPr>
          <w:rFonts w:ascii="Calibri" w:eastAsia="Times New Roman" w:hAnsi="Calibri" w:cs="Arial"/>
          <w:iCs/>
          <w:color w:val="808080"/>
          <w:sz w:val="32"/>
          <w:szCs w:val="44"/>
          <w:lang w:eastAsia="fr-FR"/>
        </w:rPr>
        <w:t xml:space="preserve">Groupe de travail </w:t>
      </w:r>
      <w:r w:rsidR="00F612F4">
        <w:rPr>
          <w:rFonts w:ascii="Calibri" w:eastAsia="Times New Roman" w:hAnsi="Calibri" w:cs="Arial"/>
          <w:iCs/>
          <w:color w:val="808080"/>
          <w:sz w:val="32"/>
          <w:szCs w:val="44"/>
          <w:lang w:eastAsia="fr-FR"/>
        </w:rPr>
        <w:t>« Transition jeunes gdt Gestion des ruptures existantes » - expérimentation bassin de Fougères</w:t>
      </w:r>
    </w:p>
    <w:p w:rsidR="008172C2" w:rsidRPr="009D7E18" w:rsidRDefault="00F612F4" w:rsidP="00370091">
      <w:pPr>
        <w:spacing w:after="0" w:line="276" w:lineRule="auto"/>
        <w:jc w:val="both"/>
        <w:rPr>
          <w:rFonts w:ascii="Calibri" w:eastAsia="Times New Roman" w:hAnsi="Calibri" w:cs="Arial"/>
          <w:iCs/>
          <w:color w:val="808080"/>
          <w:sz w:val="28"/>
          <w:szCs w:val="44"/>
          <w:lang w:eastAsia="fr-FR"/>
        </w:rPr>
      </w:pPr>
      <w:r>
        <w:rPr>
          <w:rFonts w:ascii="Calibri" w:eastAsia="Times New Roman" w:hAnsi="Calibri" w:cs="Arial"/>
          <w:iCs/>
          <w:color w:val="808080"/>
          <w:sz w:val="28"/>
          <w:szCs w:val="44"/>
          <w:lang w:eastAsia="fr-FR"/>
        </w:rPr>
        <w:t>février 2020</w:t>
      </w:r>
    </w:p>
    <w:p w:rsidR="009D7E18" w:rsidRPr="003B0A70" w:rsidRDefault="00F612F4" w:rsidP="00370091">
      <w:pPr>
        <w:spacing w:after="0" w:line="276" w:lineRule="auto"/>
        <w:jc w:val="both"/>
        <w:rPr>
          <w:rFonts w:ascii="Calibri" w:eastAsia="Times New Roman" w:hAnsi="Calibri" w:cs="Arial"/>
          <w:iCs/>
          <w:color w:val="1DB4E3"/>
          <w:sz w:val="36"/>
          <w:szCs w:val="36"/>
          <w:lang w:eastAsia="fr-FR"/>
        </w:rPr>
      </w:pPr>
      <w:r>
        <w:rPr>
          <w:rFonts w:ascii="Calibri" w:eastAsia="Times New Roman" w:hAnsi="Calibri" w:cs="Arial"/>
          <w:iCs/>
          <w:color w:val="1DB4E3"/>
          <w:sz w:val="36"/>
          <w:szCs w:val="36"/>
          <w:lang w:eastAsia="fr-FR"/>
        </w:rPr>
        <w:t xml:space="preserve">Fiche partenaire </w:t>
      </w:r>
    </w:p>
    <w:p w:rsidR="008C0F49" w:rsidRDefault="008C0F49" w:rsidP="008172C2">
      <w:pPr>
        <w:spacing w:after="0"/>
        <w:jc w:val="both"/>
        <w:rPr>
          <w:rFonts w:eastAsia="Times New Roman" w:cstheme="minorHAnsi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8172C2" w:rsidTr="008172C2">
        <w:tc>
          <w:tcPr>
            <w:tcW w:w="9062" w:type="dxa"/>
            <w:shd w:val="clear" w:color="auto" w:fill="DEEAF6" w:themeFill="accent1" w:themeFillTint="33"/>
          </w:tcPr>
          <w:p w:rsidR="008172C2" w:rsidRDefault="00F612F4" w:rsidP="008172C2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Partenaire</w:t>
            </w:r>
          </w:p>
          <w:p w:rsidR="008A58FC" w:rsidRDefault="00EB6902" w:rsidP="008172C2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</w:t>
            </w:r>
            <w:r w:rsidR="001D0CEC">
              <w:rPr>
                <w:rFonts w:eastAsia="Times New Roman" w:cstheme="minorHAnsi"/>
                <w:b/>
              </w:rPr>
              <w:t>énomination</w:t>
            </w:r>
            <w:r>
              <w:rPr>
                <w:rFonts w:eastAsia="Times New Roman" w:cstheme="minorHAnsi"/>
                <w:b/>
              </w:rPr>
              <w:t xml:space="preserve"> </w:t>
            </w:r>
          </w:p>
          <w:p w:rsidR="003D18B3" w:rsidRPr="008A58FC" w:rsidRDefault="003D18B3" w:rsidP="008172C2">
            <w:pPr>
              <w:jc w:val="both"/>
              <w:rPr>
                <w:rFonts w:eastAsia="Times New Roman" w:cstheme="minorHAnsi"/>
                <w:b/>
                <w:color w:val="0070C0"/>
              </w:rPr>
            </w:pPr>
          </w:p>
        </w:tc>
      </w:tr>
      <w:tr w:rsidR="008172C2" w:rsidTr="008172C2">
        <w:tc>
          <w:tcPr>
            <w:tcW w:w="9062" w:type="dxa"/>
          </w:tcPr>
          <w:p w:rsidR="008A58FC" w:rsidRDefault="008A58FC" w:rsidP="008172C2">
            <w:pPr>
              <w:jc w:val="both"/>
              <w:rPr>
                <w:rFonts w:eastAsia="Times New Roman" w:cstheme="minorHAnsi"/>
              </w:rPr>
            </w:pPr>
          </w:p>
          <w:p w:rsidR="00F612F4" w:rsidRDefault="00F612F4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Pr="008A58FC" w:rsidRDefault="00CE695D" w:rsidP="008172C2">
            <w:pPr>
              <w:jc w:val="both"/>
              <w:rPr>
                <w:rFonts w:eastAsia="Times New Roman" w:cstheme="minorHAnsi"/>
              </w:rPr>
            </w:pPr>
          </w:p>
        </w:tc>
      </w:tr>
      <w:tr w:rsidR="008172C2" w:rsidTr="008172C2">
        <w:tc>
          <w:tcPr>
            <w:tcW w:w="9062" w:type="dxa"/>
          </w:tcPr>
          <w:p w:rsidR="00CE695D" w:rsidRPr="00CE695D" w:rsidRDefault="00CE695D" w:rsidP="00CE695D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Activité de la structur</w:t>
            </w:r>
          </w:p>
          <w:p w:rsidR="00CE695D" w:rsidRDefault="00CE695D" w:rsidP="00CE695D">
            <w:pPr>
              <w:spacing w:before="100" w:beforeAutospacing="1" w:after="100" w:afterAutospacing="1"/>
              <w:ind w:left="720"/>
            </w:pPr>
          </w:p>
          <w:p w:rsidR="00CE695D" w:rsidRDefault="00CE695D" w:rsidP="00CE695D">
            <w:pPr>
              <w:spacing w:before="100" w:beforeAutospacing="1" w:after="100" w:afterAutospacing="1"/>
              <w:ind w:left="720"/>
            </w:pPr>
          </w:p>
          <w:p w:rsidR="00CE695D" w:rsidRPr="00216735" w:rsidRDefault="00CE695D" w:rsidP="00CE695D">
            <w:pPr>
              <w:spacing w:before="100" w:beforeAutospacing="1" w:after="100" w:afterAutospacing="1"/>
              <w:ind w:left="720"/>
            </w:pPr>
          </w:p>
        </w:tc>
      </w:tr>
      <w:tr w:rsidR="008172C2" w:rsidTr="008172C2">
        <w:tc>
          <w:tcPr>
            <w:tcW w:w="9062" w:type="dxa"/>
          </w:tcPr>
          <w:p w:rsidR="00E90462" w:rsidRDefault="00F612F4" w:rsidP="008172C2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Activité/dispositif/outil en lien avec le groupe de travail </w:t>
            </w: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F612F4" w:rsidRDefault="00F612F4" w:rsidP="00CE695D">
            <w:pPr>
              <w:jc w:val="both"/>
              <w:rPr>
                <w:rFonts w:eastAsia="Times New Roman" w:cstheme="minorHAnsi"/>
              </w:rPr>
            </w:pPr>
          </w:p>
        </w:tc>
      </w:tr>
      <w:tr w:rsidR="008172C2" w:rsidTr="008172C2">
        <w:tc>
          <w:tcPr>
            <w:tcW w:w="9062" w:type="dxa"/>
          </w:tcPr>
          <w:p w:rsidR="008172C2" w:rsidRDefault="008172C2" w:rsidP="008172C2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Modalité d’accès / Critères d’admission / prescripteurs du dispositif</w:t>
            </w:r>
          </w:p>
          <w:p w:rsidR="00F612F4" w:rsidRDefault="00F612F4" w:rsidP="00CE695D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CE695D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CE695D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CE695D">
            <w:pPr>
              <w:jc w:val="both"/>
              <w:rPr>
                <w:rFonts w:eastAsia="Times New Roman" w:cstheme="minorHAnsi"/>
              </w:rPr>
            </w:pPr>
          </w:p>
        </w:tc>
      </w:tr>
      <w:tr w:rsidR="008172C2" w:rsidTr="008172C2">
        <w:tc>
          <w:tcPr>
            <w:tcW w:w="9062" w:type="dxa"/>
          </w:tcPr>
          <w:p w:rsidR="00DD3392" w:rsidRDefault="006D02D0" w:rsidP="008172C2">
            <w:pPr>
              <w:jc w:val="both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LEXIQUE (expliciter les sigles</w:t>
            </w:r>
            <w:r w:rsidR="0021434B">
              <w:rPr>
                <w:rFonts w:eastAsia="Times New Roman" w:cstheme="minorHAnsi"/>
                <w:color w:val="0070C0"/>
              </w:rPr>
              <w:t xml:space="preserve"> des prestations ou dispositifs</w:t>
            </w:r>
            <w:r>
              <w:rPr>
                <w:rFonts w:eastAsia="Times New Roman" w:cstheme="minorHAnsi"/>
                <w:color w:val="0070C0"/>
              </w:rPr>
              <w:t>)</w:t>
            </w:r>
          </w:p>
          <w:p w:rsidR="00F612F4" w:rsidRDefault="00F612F4" w:rsidP="00CE695D">
            <w:pPr>
              <w:jc w:val="both"/>
              <w:rPr>
                <w:rFonts w:eastAsia="Times New Roman" w:cstheme="minorHAnsi"/>
                <w:color w:val="0070C0"/>
              </w:rPr>
            </w:pPr>
          </w:p>
          <w:p w:rsidR="00CE695D" w:rsidRDefault="00CE695D" w:rsidP="00CE695D">
            <w:pPr>
              <w:jc w:val="both"/>
              <w:rPr>
                <w:rFonts w:eastAsia="Times New Roman" w:cstheme="minorHAnsi"/>
                <w:color w:val="0070C0"/>
              </w:rPr>
            </w:pPr>
          </w:p>
          <w:p w:rsidR="00CE695D" w:rsidRDefault="00CE695D" w:rsidP="00CE695D">
            <w:pPr>
              <w:jc w:val="both"/>
              <w:rPr>
                <w:rFonts w:eastAsia="Times New Roman" w:cstheme="minorHAnsi"/>
                <w:color w:val="0070C0"/>
              </w:rPr>
            </w:pPr>
          </w:p>
          <w:p w:rsidR="00CE695D" w:rsidRPr="00DD3392" w:rsidRDefault="00CE695D" w:rsidP="00CE695D">
            <w:pPr>
              <w:jc w:val="both"/>
              <w:rPr>
                <w:rFonts w:eastAsia="Times New Roman" w:cstheme="minorHAnsi"/>
                <w:color w:val="0070C0"/>
              </w:rPr>
            </w:pPr>
          </w:p>
        </w:tc>
      </w:tr>
      <w:tr w:rsidR="008172C2" w:rsidTr="008172C2">
        <w:tc>
          <w:tcPr>
            <w:tcW w:w="9062" w:type="dxa"/>
          </w:tcPr>
          <w:p w:rsidR="00F612F4" w:rsidRDefault="00F612F4" w:rsidP="008172C2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Autres informations</w:t>
            </w: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F612F4" w:rsidRDefault="00F612F4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  <w:p w:rsidR="00CE695D" w:rsidRDefault="00CE695D" w:rsidP="008172C2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8172C2" w:rsidRDefault="008172C2" w:rsidP="008172C2">
      <w:pPr>
        <w:spacing w:after="0"/>
        <w:jc w:val="both"/>
        <w:rPr>
          <w:rFonts w:eastAsia="Times New Roman" w:cstheme="minorHAnsi"/>
        </w:rPr>
      </w:pPr>
    </w:p>
    <w:sectPr w:rsidR="008172C2" w:rsidSect="008C0F49">
      <w:headerReference w:type="default" r:id="rId7"/>
      <w:pgSz w:w="11906" w:h="16838"/>
      <w:pgMar w:top="24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08" w:rsidRDefault="00916E08" w:rsidP="003B0A70">
      <w:pPr>
        <w:spacing w:after="0" w:line="240" w:lineRule="auto"/>
      </w:pPr>
      <w:r>
        <w:separator/>
      </w:r>
    </w:p>
  </w:endnote>
  <w:endnote w:type="continuationSeparator" w:id="1">
    <w:p w:rsidR="00916E08" w:rsidRDefault="00916E08" w:rsidP="003B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08" w:rsidRDefault="00916E08" w:rsidP="003B0A70">
      <w:pPr>
        <w:spacing w:after="0" w:line="240" w:lineRule="auto"/>
      </w:pPr>
      <w:r>
        <w:separator/>
      </w:r>
    </w:p>
  </w:footnote>
  <w:footnote w:type="continuationSeparator" w:id="1">
    <w:p w:rsidR="00916E08" w:rsidRDefault="00916E08" w:rsidP="003B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92" w:rsidRDefault="007A1692" w:rsidP="00080DC5">
    <w:pPr>
      <w:pStyle w:val="En-tte"/>
      <w:ind w:left="-567"/>
    </w:pPr>
    <w:r>
      <w:rPr>
        <w:noProof/>
        <w:lang w:eastAsia="fr-FR"/>
      </w:rPr>
      <w:drawing>
        <wp:inline distT="0" distB="0" distL="0" distR="0">
          <wp:extent cx="1343025" cy="1129665"/>
          <wp:effectExtent l="0" t="0" r="952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380" b="772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DE"/>
    <w:multiLevelType w:val="multilevel"/>
    <w:tmpl w:val="2ED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77C9"/>
    <w:multiLevelType w:val="hybridMultilevel"/>
    <w:tmpl w:val="5BF05FD6"/>
    <w:lvl w:ilvl="0" w:tplc="A1EAFCD4">
      <w:start w:val="81"/>
      <w:numFmt w:val="bullet"/>
      <w:lvlText w:val="→"/>
      <w:lvlJc w:val="left"/>
      <w:pPr>
        <w:ind w:left="720" w:hanging="360"/>
      </w:pPr>
      <w:rPr>
        <w:rFonts w:ascii="Calibri" w:hAnsi="Calibri" w:hint="default"/>
        <w:b w:val="0"/>
        <w:i w:val="0"/>
        <w:color w:val="DA2737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3226D"/>
    <w:multiLevelType w:val="hybridMultilevel"/>
    <w:tmpl w:val="C19AB514"/>
    <w:lvl w:ilvl="0" w:tplc="A1EAFCD4">
      <w:start w:val="81"/>
      <w:numFmt w:val="bullet"/>
      <w:lvlText w:val="→"/>
      <w:lvlJc w:val="left"/>
      <w:pPr>
        <w:ind w:left="720" w:hanging="360"/>
      </w:pPr>
      <w:rPr>
        <w:rFonts w:ascii="Calibri" w:hAnsi="Calibri" w:hint="default"/>
        <w:b w:val="0"/>
        <w:i w:val="0"/>
        <w:color w:val="DA2737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23FC"/>
    <w:multiLevelType w:val="multilevel"/>
    <w:tmpl w:val="777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D3CEF"/>
    <w:multiLevelType w:val="multilevel"/>
    <w:tmpl w:val="CD8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03DCF"/>
    <w:multiLevelType w:val="multilevel"/>
    <w:tmpl w:val="F65EF72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olor w:val="auto"/>
        <w:sz w:val="20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2E20A80"/>
    <w:multiLevelType w:val="hybridMultilevel"/>
    <w:tmpl w:val="F490DBCE"/>
    <w:lvl w:ilvl="0" w:tplc="6B80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B6868"/>
        <w:sz w:val="22"/>
      </w:rPr>
    </w:lvl>
    <w:lvl w:ilvl="1" w:tplc="F912B6C8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54F81"/>
    <w:multiLevelType w:val="hybridMultilevel"/>
    <w:tmpl w:val="BF64F438"/>
    <w:lvl w:ilvl="0" w:tplc="6B80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6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43E5"/>
    <w:multiLevelType w:val="hybridMultilevel"/>
    <w:tmpl w:val="FA26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2D12"/>
    <w:multiLevelType w:val="multilevel"/>
    <w:tmpl w:val="625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B6868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22137"/>
    <w:multiLevelType w:val="hybridMultilevel"/>
    <w:tmpl w:val="C5DC1656"/>
    <w:lvl w:ilvl="0" w:tplc="6B80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B6868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21D2"/>
    <w:rsid w:val="0005009E"/>
    <w:rsid w:val="00080DC5"/>
    <w:rsid w:val="000A011C"/>
    <w:rsid w:val="000B0735"/>
    <w:rsid w:val="000B0BE7"/>
    <w:rsid w:val="00134DCF"/>
    <w:rsid w:val="00145332"/>
    <w:rsid w:val="00187C68"/>
    <w:rsid w:val="00197564"/>
    <w:rsid w:val="001D0CEC"/>
    <w:rsid w:val="001F4B93"/>
    <w:rsid w:val="002051DD"/>
    <w:rsid w:val="00206128"/>
    <w:rsid w:val="0021434B"/>
    <w:rsid w:val="00216735"/>
    <w:rsid w:val="002220C6"/>
    <w:rsid w:val="00254B5D"/>
    <w:rsid w:val="00370091"/>
    <w:rsid w:val="003B0A70"/>
    <w:rsid w:val="003D18B3"/>
    <w:rsid w:val="00412FD6"/>
    <w:rsid w:val="0043161B"/>
    <w:rsid w:val="00431E5A"/>
    <w:rsid w:val="0047085B"/>
    <w:rsid w:val="004A5703"/>
    <w:rsid w:val="00552764"/>
    <w:rsid w:val="00561E55"/>
    <w:rsid w:val="00576937"/>
    <w:rsid w:val="00590CF1"/>
    <w:rsid w:val="00627847"/>
    <w:rsid w:val="006372C9"/>
    <w:rsid w:val="00665FF4"/>
    <w:rsid w:val="00677192"/>
    <w:rsid w:val="006D02D0"/>
    <w:rsid w:val="0070609D"/>
    <w:rsid w:val="0079197E"/>
    <w:rsid w:val="007A1692"/>
    <w:rsid w:val="007A3356"/>
    <w:rsid w:val="0081435E"/>
    <w:rsid w:val="008172C2"/>
    <w:rsid w:val="008411DB"/>
    <w:rsid w:val="0086125E"/>
    <w:rsid w:val="008949D1"/>
    <w:rsid w:val="008A58FC"/>
    <w:rsid w:val="008B4344"/>
    <w:rsid w:val="008C0F49"/>
    <w:rsid w:val="008D6F0E"/>
    <w:rsid w:val="009109F8"/>
    <w:rsid w:val="00916E08"/>
    <w:rsid w:val="00950B00"/>
    <w:rsid w:val="009D7E18"/>
    <w:rsid w:val="009E1BF8"/>
    <w:rsid w:val="00A008B6"/>
    <w:rsid w:val="00A15308"/>
    <w:rsid w:val="00A27D63"/>
    <w:rsid w:val="00AB1884"/>
    <w:rsid w:val="00AD3FBA"/>
    <w:rsid w:val="00B73E91"/>
    <w:rsid w:val="00BC4317"/>
    <w:rsid w:val="00BE6592"/>
    <w:rsid w:val="00BE7AFD"/>
    <w:rsid w:val="00C146DF"/>
    <w:rsid w:val="00C1560C"/>
    <w:rsid w:val="00C32499"/>
    <w:rsid w:val="00C4715F"/>
    <w:rsid w:val="00CE695D"/>
    <w:rsid w:val="00CF315D"/>
    <w:rsid w:val="00D00A14"/>
    <w:rsid w:val="00D431F8"/>
    <w:rsid w:val="00DD3392"/>
    <w:rsid w:val="00DE299F"/>
    <w:rsid w:val="00E121D2"/>
    <w:rsid w:val="00E15D84"/>
    <w:rsid w:val="00E84CC3"/>
    <w:rsid w:val="00E90462"/>
    <w:rsid w:val="00EB1FAC"/>
    <w:rsid w:val="00EB6902"/>
    <w:rsid w:val="00F325FA"/>
    <w:rsid w:val="00F367F3"/>
    <w:rsid w:val="00F612F4"/>
    <w:rsid w:val="00FC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18"/>
  </w:style>
  <w:style w:type="paragraph" w:styleId="Titre1">
    <w:name w:val="heading 1"/>
    <w:basedOn w:val="Normal"/>
    <w:next w:val="Normal"/>
    <w:link w:val="Titre1Car"/>
    <w:uiPriority w:val="9"/>
    <w:qFormat/>
    <w:rsid w:val="009D7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08080" w:themeColor="background1" w:themeShade="8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1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E18"/>
    <w:rPr>
      <w:rFonts w:asciiTheme="majorHAnsi" w:eastAsiaTheme="majorEastAsia" w:hAnsiTheme="majorHAnsi" w:cstheme="majorBidi"/>
      <w:color w:val="808080" w:themeColor="background1" w:themeShade="80"/>
      <w:sz w:val="24"/>
      <w:szCs w:val="32"/>
    </w:rPr>
  </w:style>
  <w:style w:type="paragraph" w:styleId="En-tte">
    <w:name w:val="header"/>
    <w:basedOn w:val="Normal"/>
    <w:link w:val="En-tteCar"/>
    <w:uiPriority w:val="99"/>
    <w:unhideWhenUsed/>
    <w:rsid w:val="003B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A70"/>
  </w:style>
  <w:style w:type="paragraph" w:styleId="Pieddepage">
    <w:name w:val="footer"/>
    <w:basedOn w:val="Normal"/>
    <w:link w:val="PieddepageCar"/>
    <w:uiPriority w:val="99"/>
    <w:unhideWhenUsed/>
    <w:rsid w:val="003B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A70"/>
  </w:style>
  <w:style w:type="paragraph" w:styleId="Paragraphedeliste">
    <w:name w:val="List Paragraph"/>
    <w:basedOn w:val="Normal"/>
    <w:uiPriority w:val="34"/>
    <w:qFormat/>
    <w:rsid w:val="003B0A7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143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435E"/>
    <w:rPr>
      <w:rFonts w:eastAsiaTheme="minorEastAsia"/>
      <w:color w:val="5A5A5A" w:themeColor="text1" w:themeTint="A5"/>
      <w:spacing w:val="15"/>
    </w:rPr>
  </w:style>
  <w:style w:type="character" w:styleId="Emphaseintense">
    <w:name w:val="Intense Emphasis"/>
    <w:basedOn w:val="Policepardfaut"/>
    <w:uiPriority w:val="21"/>
    <w:qFormat/>
    <w:rsid w:val="00370091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B1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2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1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33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6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ostrowski</cp:lastModifiedBy>
  <cp:revision>3</cp:revision>
  <dcterms:created xsi:type="dcterms:W3CDTF">2020-09-16T08:07:00Z</dcterms:created>
  <dcterms:modified xsi:type="dcterms:W3CDTF">2020-09-16T08:08:00Z</dcterms:modified>
</cp:coreProperties>
</file>